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E16" w:rsidRDefault="00D82E16" w:rsidP="00D82E16">
      <w:pPr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62A2D31C" wp14:editId="1B89C97E">
            <wp:simplePos x="0" y="0"/>
            <wp:positionH relativeFrom="column">
              <wp:posOffset>2413635</wp:posOffset>
            </wp:positionH>
            <wp:positionV relativeFrom="paragraph">
              <wp:posOffset>0</wp:posOffset>
            </wp:positionV>
            <wp:extent cx="885825" cy="892810"/>
            <wp:effectExtent l="19050" t="0" r="9525" b="0"/>
            <wp:wrapSquare wrapText="bothSides"/>
            <wp:docPr id="2" name="Рисунок 4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grayscl/>
                      <a:biLevel thresh="50000"/>
                    </a:blip>
                    <a:srcRect b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2E16" w:rsidRDefault="00D82E16" w:rsidP="00D82E16">
      <w:pPr>
        <w:jc w:val="center"/>
        <w:rPr>
          <w:color w:val="000000" w:themeColor="text1"/>
        </w:rPr>
      </w:pPr>
    </w:p>
    <w:p w:rsidR="00D82E16" w:rsidRDefault="00D82E16" w:rsidP="00D82E16">
      <w:pPr>
        <w:jc w:val="center"/>
        <w:rPr>
          <w:color w:val="000000" w:themeColor="text1"/>
        </w:rPr>
      </w:pPr>
    </w:p>
    <w:p w:rsidR="00D82E16" w:rsidRDefault="00D82E16" w:rsidP="00D82E16">
      <w:pPr>
        <w:jc w:val="center"/>
        <w:rPr>
          <w:sz w:val="28"/>
          <w:szCs w:val="28"/>
        </w:rPr>
      </w:pPr>
    </w:p>
    <w:p w:rsidR="00D82E16" w:rsidRPr="00D82E16" w:rsidRDefault="00D82E16" w:rsidP="00D82E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E16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D82E16" w:rsidRPr="00D82E16" w:rsidRDefault="00D82E16" w:rsidP="00D82E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E16">
        <w:rPr>
          <w:rFonts w:ascii="Times New Roman" w:hAnsi="Times New Roman" w:cs="Times New Roman"/>
          <w:b/>
          <w:sz w:val="28"/>
          <w:szCs w:val="28"/>
        </w:rPr>
        <w:t>ДЕРБЕНТСКОЕ ГОРОДСКОЕ УПРАВЛЕНИЕ ОБРАЗОВАНИЯ</w:t>
      </w:r>
    </w:p>
    <w:p w:rsidR="00D82E16" w:rsidRPr="00D82E16" w:rsidRDefault="00D82E16" w:rsidP="00D82E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E16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proofErr w:type="gramStart"/>
      <w:r w:rsidRPr="00D82E16">
        <w:rPr>
          <w:rFonts w:ascii="Times New Roman" w:hAnsi="Times New Roman" w:cs="Times New Roman"/>
          <w:b/>
          <w:sz w:val="28"/>
          <w:szCs w:val="28"/>
        </w:rPr>
        <w:t>Бюджетное  Дошкольное</w:t>
      </w:r>
      <w:proofErr w:type="gramEnd"/>
      <w:r w:rsidRPr="00D82E16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</w:t>
      </w:r>
    </w:p>
    <w:p w:rsidR="00D82E16" w:rsidRPr="00D82E16" w:rsidRDefault="00D82E16" w:rsidP="00D82E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E16">
        <w:rPr>
          <w:rFonts w:ascii="Times New Roman" w:hAnsi="Times New Roman" w:cs="Times New Roman"/>
          <w:b/>
          <w:sz w:val="28"/>
          <w:szCs w:val="28"/>
        </w:rPr>
        <w:t>«Детский сад №3»</w:t>
      </w:r>
    </w:p>
    <w:p w:rsidR="00D82E16" w:rsidRPr="00D82E16" w:rsidRDefault="00D82E16" w:rsidP="00D82E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E16">
        <w:rPr>
          <w:rFonts w:ascii="Times New Roman" w:hAnsi="Times New Roman" w:cs="Times New Roman"/>
          <w:b/>
          <w:sz w:val="28"/>
          <w:szCs w:val="28"/>
          <w:u w:val="single"/>
        </w:rPr>
        <w:t xml:space="preserve">368600   </w:t>
      </w:r>
      <w:proofErr w:type="gramStart"/>
      <w:r w:rsidRPr="00D82E1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РД  </w:t>
      </w:r>
      <w:proofErr w:type="spellStart"/>
      <w:r w:rsidRPr="00D82E16">
        <w:rPr>
          <w:rFonts w:ascii="Times New Roman" w:hAnsi="Times New Roman" w:cs="Times New Roman"/>
          <w:b/>
          <w:sz w:val="28"/>
          <w:szCs w:val="28"/>
          <w:u w:val="single"/>
        </w:rPr>
        <w:t>г.Дербент</w:t>
      </w:r>
      <w:proofErr w:type="spellEnd"/>
      <w:proofErr w:type="gramEnd"/>
      <w:r w:rsidRPr="00D82E16">
        <w:rPr>
          <w:rFonts w:ascii="Times New Roman" w:hAnsi="Times New Roman" w:cs="Times New Roman"/>
          <w:b/>
          <w:sz w:val="28"/>
          <w:szCs w:val="28"/>
          <w:u w:val="single"/>
        </w:rPr>
        <w:t xml:space="preserve"> , </w:t>
      </w:r>
      <w:proofErr w:type="spellStart"/>
      <w:r w:rsidRPr="00D82E16">
        <w:rPr>
          <w:rFonts w:ascii="Times New Roman" w:hAnsi="Times New Roman" w:cs="Times New Roman"/>
          <w:b/>
          <w:sz w:val="28"/>
          <w:szCs w:val="28"/>
          <w:u w:val="single"/>
        </w:rPr>
        <w:t>ул.Махачкалинская</w:t>
      </w:r>
      <w:proofErr w:type="spellEnd"/>
      <w:r w:rsidRPr="00D82E16">
        <w:rPr>
          <w:rFonts w:ascii="Times New Roman" w:hAnsi="Times New Roman" w:cs="Times New Roman"/>
          <w:b/>
          <w:sz w:val="28"/>
          <w:szCs w:val="28"/>
          <w:u w:val="single"/>
        </w:rPr>
        <w:t xml:space="preserve"> д.35 ,   </w:t>
      </w:r>
      <w:hyperlink r:id="rId6" w:history="1">
        <w:r w:rsidRPr="00D82E16">
          <w:rPr>
            <w:rStyle w:val="a3"/>
            <w:rFonts w:ascii="Times New Roman" w:hAnsi="Times New Roman" w:cs="Times New Roman"/>
            <w:b/>
            <w:sz w:val="28"/>
            <w:szCs w:val="28"/>
          </w:rPr>
          <w:t>m.iusufova@yandex.ru</w:t>
        </w:r>
      </w:hyperlink>
    </w:p>
    <w:p w:rsidR="00D82E16" w:rsidRDefault="00D82E16" w:rsidP="00D82E16">
      <w:pPr>
        <w:jc w:val="center"/>
        <w:rPr>
          <w:sz w:val="28"/>
          <w:szCs w:val="28"/>
          <w:u w:val="single"/>
        </w:rPr>
      </w:pPr>
    </w:p>
    <w:p w:rsidR="00D82E16" w:rsidRDefault="00D82E16" w:rsidP="00D82E16">
      <w:pPr>
        <w:pBdr>
          <w:bottom w:val="single" w:sz="6" w:space="0" w:color="D6DDB9"/>
        </w:pBdr>
        <w:shd w:val="clear" w:color="auto" w:fill="FFFFFF"/>
        <w:spacing w:after="0" w:line="240" w:lineRule="auto"/>
        <w:ind w:left="1876" w:right="18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82E16" w:rsidRDefault="00D82E16" w:rsidP="00D82E16">
      <w:pPr>
        <w:pBdr>
          <w:bottom w:val="single" w:sz="6" w:space="0" w:color="D6DDB9"/>
        </w:pBdr>
        <w:shd w:val="clear" w:color="auto" w:fill="FFFFFF"/>
        <w:spacing w:after="0" w:line="240" w:lineRule="auto"/>
        <w:ind w:left="1876" w:right="18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82E16" w:rsidRDefault="00D82E16" w:rsidP="00D82E16">
      <w:pPr>
        <w:pBdr>
          <w:bottom w:val="single" w:sz="6" w:space="0" w:color="D6DDB9"/>
        </w:pBdr>
        <w:shd w:val="clear" w:color="auto" w:fill="FFFFFF"/>
        <w:spacing w:after="0" w:line="240" w:lineRule="auto"/>
        <w:ind w:left="1876" w:right="18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82E16" w:rsidRDefault="00D82E16" w:rsidP="00D82E16">
      <w:pPr>
        <w:pBdr>
          <w:bottom w:val="single" w:sz="6" w:space="0" w:color="D6DDB9"/>
        </w:pBdr>
        <w:shd w:val="clear" w:color="auto" w:fill="FFFFFF"/>
        <w:spacing w:after="0" w:line="240" w:lineRule="auto"/>
        <w:ind w:left="1876" w:right="18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82E16" w:rsidRDefault="00D82E16" w:rsidP="00D82E16">
      <w:pPr>
        <w:pBdr>
          <w:bottom w:val="single" w:sz="6" w:space="0" w:color="D6DDB9"/>
        </w:pBdr>
        <w:shd w:val="clear" w:color="auto" w:fill="FFFFFF"/>
        <w:spacing w:after="0" w:line="240" w:lineRule="auto"/>
        <w:ind w:left="1876" w:right="18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82E16" w:rsidRPr="00D82E16" w:rsidRDefault="00D82E16" w:rsidP="00D82E16">
      <w:pPr>
        <w:pBdr>
          <w:bottom w:val="single" w:sz="6" w:space="0" w:color="D6DDB9"/>
        </w:pBdr>
        <w:shd w:val="clear" w:color="auto" w:fill="FFFFFF"/>
        <w:spacing w:after="0" w:line="240" w:lineRule="auto"/>
        <w:ind w:left="1876" w:right="18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48"/>
          <w:lang w:eastAsia="ru-RU"/>
        </w:rPr>
      </w:pPr>
      <w:r w:rsidRPr="00D82E16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48"/>
          <w:lang w:eastAsia="ru-RU"/>
        </w:rPr>
        <w:t>Аналитическая справка</w:t>
      </w:r>
    </w:p>
    <w:p w:rsidR="00D82E16" w:rsidRPr="00D82E16" w:rsidRDefault="00D82E16" w:rsidP="00D82E16">
      <w:pPr>
        <w:shd w:val="clear" w:color="auto" w:fill="FFFFFF"/>
        <w:spacing w:after="0" w:line="240" w:lineRule="auto"/>
        <w:ind w:left="1880" w:right="181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lang w:eastAsia="ru-RU"/>
        </w:rPr>
      </w:pPr>
      <w:r w:rsidRPr="00D82E16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lang w:eastAsia="ru-RU"/>
        </w:rPr>
        <w:t xml:space="preserve">об организации развивающей предметно-пространственной среды в группах </w:t>
      </w:r>
    </w:p>
    <w:p w:rsidR="00D82E16" w:rsidRDefault="00D82E16" w:rsidP="00D82E16">
      <w:pPr>
        <w:shd w:val="clear" w:color="auto" w:fill="FFFFFF"/>
        <w:spacing w:after="0" w:line="240" w:lineRule="auto"/>
        <w:ind w:left="1880" w:right="181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МБДОУ «Детский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сад  №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3</w:t>
      </w:r>
      <w:r w:rsidRPr="00D82E16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D82E16" w:rsidRDefault="00D82E16" w:rsidP="00D82E16">
      <w:pPr>
        <w:shd w:val="clear" w:color="auto" w:fill="FFFFFF"/>
        <w:spacing w:after="0" w:line="240" w:lineRule="auto"/>
        <w:ind w:left="1880" w:right="181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D82E16" w:rsidRDefault="00D82E16" w:rsidP="00D82E16">
      <w:pPr>
        <w:shd w:val="clear" w:color="auto" w:fill="FFFFFF"/>
        <w:spacing w:after="0" w:line="240" w:lineRule="auto"/>
        <w:ind w:left="1880" w:right="181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D82E16" w:rsidRDefault="00D82E16" w:rsidP="00D82E16">
      <w:pPr>
        <w:shd w:val="clear" w:color="auto" w:fill="FFFFFF"/>
        <w:spacing w:after="0" w:line="240" w:lineRule="auto"/>
        <w:ind w:left="1880" w:right="181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D82E16" w:rsidRDefault="00D82E16" w:rsidP="00D82E16">
      <w:pPr>
        <w:shd w:val="clear" w:color="auto" w:fill="FFFFFF"/>
        <w:spacing w:after="0" w:line="240" w:lineRule="auto"/>
        <w:ind w:left="1880" w:right="181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D82E16" w:rsidRDefault="00D82E16" w:rsidP="00D82E16">
      <w:pPr>
        <w:shd w:val="clear" w:color="auto" w:fill="FFFFFF"/>
        <w:spacing w:after="0" w:line="240" w:lineRule="auto"/>
        <w:ind w:left="1880" w:right="181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D82E16" w:rsidRDefault="00D82E16" w:rsidP="00D82E16">
      <w:pPr>
        <w:shd w:val="clear" w:color="auto" w:fill="FFFFFF"/>
        <w:spacing w:after="0" w:line="240" w:lineRule="auto"/>
        <w:ind w:left="1880" w:right="181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D82E16" w:rsidRDefault="00D82E16" w:rsidP="00D82E16">
      <w:pPr>
        <w:shd w:val="clear" w:color="auto" w:fill="FFFFFF"/>
        <w:spacing w:after="0" w:line="240" w:lineRule="auto"/>
        <w:ind w:left="1880" w:right="181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D82E16" w:rsidRDefault="00D82E16" w:rsidP="00D82E16">
      <w:pPr>
        <w:shd w:val="clear" w:color="auto" w:fill="FFFFFF"/>
        <w:spacing w:after="0" w:line="240" w:lineRule="auto"/>
        <w:ind w:left="1880" w:right="181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D82E16" w:rsidRDefault="00D82E16" w:rsidP="00D82E16">
      <w:pPr>
        <w:shd w:val="clear" w:color="auto" w:fill="FFFFFF"/>
        <w:spacing w:after="0" w:line="240" w:lineRule="auto"/>
        <w:ind w:left="1880" w:right="181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D82E16" w:rsidRDefault="00D82E16" w:rsidP="00D82E16">
      <w:pPr>
        <w:shd w:val="clear" w:color="auto" w:fill="FFFFFF"/>
        <w:spacing w:after="0" w:line="240" w:lineRule="auto"/>
        <w:ind w:left="1880" w:right="181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D82E16" w:rsidRDefault="00D82E16" w:rsidP="00D82E16">
      <w:pPr>
        <w:shd w:val="clear" w:color="auto" w:fill="FFFFFF"/>
        <w:spacing w:after="0" w:line="240" w:lineRule="auto"/>
        <w:ind w:left="1880" w:right="181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D82E16" w:rsidRDefault="00D82E16" w:rsidP="00D82E16">
      <w:pPr>
        <w:shd w:val="clear" w:color="auto" w:fill="FFFFFF"/>
        <w:spacing w:after="0" w:line="240" w:lineRule="auto"/>
        <w:ind w:left="1880" w:right="181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D82E16" w:rsidRPr="00D82E16" w:rsidRDefault="00D82E16" w:rsidP="00D82E16">
      <w:pPr>
        <w:shd w:val="clear" w:color="auto" w:fill="FFFFFF"/>
        <w:spacing w:after="0" w:line="240" w:lineRule="auto"/>
        <w:ind w:left="1880" w:right="1810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D82E16" w:rsidRPr="00D82E16" w:rsidRDefault="00D82E16" w:rsidP="00D82E16">
      <w:pPr>
        <w:shd w:val="clear" w:color="auto" w:fill="FFFFFF"/>
        <w:spacing w:after="0" w:line="240" w:lineRule="auto"/>
        <w:ind w:left="192" w:right="1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основными задачами годового плана </w:t>
      </w:r>
      <w:proofErr w:type="spellStart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 на 2024-2025 учебный год, в период с 02.09.2024г. по 05.09.2024</w:t>
      </w: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был проведен мониторинг развивающей предметно-пространственной среды МБДОУ «</w:t>
      </w:r>
      <w:r w:rsidRPr="00D8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Детский </w:t>
      </w:r>
      <w:proofErr w:type="gramStart"/>
      <w:r w:rsidRPr="00D8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сад  №</w:t>
      </w:r>
      <w:proofErr w:type="gramEnd"/>
      <w:r w:rsidRPr="00D8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3»</w:t>
      </w: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2E16" w:rsidRPr="00D82E16" w:rsidRDefault="00D82E16" w:rsidP="00D82E16">
      <w:pPr>
        <w:shd w:val="clear" w:color="auto" w:fill="FFFFFF"/>
        <w:spacing w:after="0" w:line="240" w:lineRule="auto"/>
        <w:ind w:left="192" w:right="124"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определить состояние предметно-развивающей среды групп ДОУ, в соответствии с требованиями ФГОС, соблюдением санитарных норм.</w:t>
      </w:r>
    </w:p>
    <w:p w:rsidR="00D82E16" w:rsidRPr="00D82E16" w:rsidRDefault="00D82E16" w:rsidP="00D82E16">
      <w:pPr>
        <w:shd w:val="clear" w:color="auto" w:fill="FFFFFF"/>
        <w:spacing w:after="0" w:line="240" w:lineRule="auto"/>
        <w:ind w:left="75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D82E16" w:rsidRPr="00D82E16" w:rsidRDefault="00D82E16" w:rsidP="00D82E16">
      <w:pPr>
        <w:numPr>
          <w:ilvl w:val="0"/>
          <w:numId w:val="2"/>
        </w:numPr>
        <w:shd w:val="clear" w:color="auto" w:fill="FFFFFF"/>
        <w:spacing w:after="0" w:line="240" w:lineRule="auto"/>
        <w:ind w:left="192" w:right="120"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:rsidR="00D82E16" w:rsidRPr="00D82E16" w:rsidRDefault="00D82E16" w:rsidP="00D82E16">
      <w:pPr>
        <w:numPr>
          <w:ilvl w:val="0"/>
          <w:numId w:val="2"/>
        </w:numPr>
        <w:shd w:val="clear" w:color="auto" w:fill="FFFFFF"/>
        <w:spacing w:after="0" w:line="240" w:lineRule="auto"/>
        <w:ind w:left="192" w:right="124"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группы.</w:t>
      </w:r>
    </w:p>
    <w:p w:rsidR="00D82E16" w:rsidRPr="00D82E16" w:rsidRDefault="00D82E16" w:rsidP="00D82E16">
      <w:pPr>
        <w:numPr>
          <w:ilvl w:val="0"/>
          <w:numId w:val="2"/>
        </w:numPr>
        <w:shd w:val="clear" w:color="auto" w:fill="FFFFFF"/>
        <w:spacing w:after="0" w:line="240" w:lineRule="auto"/>
        <w:ind w:left="192" w:right="120"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Проанализировать интеграцию в РППС ОП ДО по ОО: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D82E16" w:rsidRDefault="00D82E16" w:rsidP="00D82E1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18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D82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Проявление новаторства, развитие нестандартных подходов в создании среды. </w:t>
      </w:r>
    </w:p>
    <w:p w:rsidR="00D82E16" w:rsidRPr="00D82E16" w:rsidRDefault="00D82E16" w:rsidP="00D82E16">
      <w:pPr>
        <w:pStyle w:val="a4"/>
        <w:shd w:val="clear" w:color="auto" w:fill="FFFFFF"/>
        <w:spacing w:after="0" w:line="240" w:lineRule="auto"/>
        <w:ind w:right="18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оценки:</w:t>
      </w:r>
    </w:p>
    <w:p w:rsidR="00D82E16" w:rsidRPr="00D82E16" w:rsidRDefault="00D82E16" w:rsidP="00D82E16">
      <w:pPr>
        <w:numPr>
          <w:ilvl w:val="0"/>
          <w:numId w:val="3"/>
        </w:numPr>
        <w:shd w:val="clear" w:color="auto" w:fill="FFFFFF"/>
        <w:spacing w:after="0" w:line="240" w:lineRule="auto"/>
        <w:ind w:left="11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комфортных и безопасных условий. Соответствие требованиям ОТ и ТБ, СанПиН.</w:t>
      </w:r>
    </w:p>
    <w:p w:rsidR="00D82E16" w:rsidRPr="00D82E16" w:rsidRDefault="00D82E16" w:rsidP="00D82E16">
      <w:pPr>
        <w:numPr>
          <w:ilvl w:val="0"/>
          <w:numId w:val="3"/>
        </w:numPr>
        <w:shd w:val="clear" w:color="auto" w:fill="FFFFFF"/>
        <w:spacing w:after="0" w:line="240" w:lineRule="auto"/>
        <w:ind w:left="11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Эстетичное оформление помещений, игр и пособий.</w:t>
      </w:r>
    </w:p>
    <w:p w:rsidR="00D82E16" w:rsidRPr="00D82E16" w:rsidRDefault="00D82E16" w:rsidP="00D82E16">
      <w:pPr>
        <w:numPr>
          <w:ilvl w:val="0"/>
          <w:numId w:val="3"/>
        </w:numPr>
        <w:shd w:val="clear" w:color="auto" w:fill="FFFFFF"/>
        <w:spacing w:after="0" w:line="240" w:lineRule="auto"/>
        <w:ind w:left="192" w:right="1422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Наполняемость        центров        в        соответствие с        возрастом        детей и требованиям образовательной программы ДОУ.</w:t>
      </w:r>
    </w:p>
    <w:p w:rsidR="00D82E16" w:rsidRPr="00D82E16" w:rsidRDefault="00D82E16" w:rsidP="00D82E16">
      <w:pPr>
        <w:numPr>
          <w:ilvl w:val="0"/>
          <w:numId w:val="3"/>
        </w:numPr>
        <w:shd w:val="clear" w:color="auto" w:fill="FFFFFF"/>
        <w:spacing w:after="0" w:line="240" w:lineRule="auto"/>
        <w:ind w:left="11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размещения игрового оборудования требованиям ФГОС.</w:t>
      </w:r>
    </w:p>
    <w:p w:rsidR="00D82E16" w:rsidRPr="00D82E16" w:rsidRDefault="00D82E16" w:rsidP="00D82E16">
      <w:pPr>
        <w:shd w:val="clear" w:color="auto" w:fill="FFFFFF"/>
        <w:spacing w:after="0" w:line="240" w:lineRule="auto"/>
        <w:ind w:left="192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мониторинга развивающей предметно-пространственной среды были использованы следующие методы:</w:t>
      </w:r>
    </w:p>
    <w:p w:rsidR="00D82E16" w:rsidRPr="00D82E16" w:rsidRDefault="00D82E16" w:rsidP="00D82E16">
      <w:pPr>
        <w:numPr>
          <w:ilvl w:val="0"/>
          <w:numId w:val="4"/>
        </w:numPr>
        <w:shd w:val="clear" w:color="auto" w:fill="FFFFFF"/>
        <w:spacing w:after="0" w:line="240" w:lineRule="auto"/>
        <w:ind w:left="192" w:right="1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соответствия развивающей предметно-пространственной среды групп в соответствии с возрастными особенностями и 5 направлениям развития дошкольников;</w:t>
      </w:r>
    </w:p>
    <w:p w:rsidR="00D82E16" w:rsidRPr="00D82E16" w:rsidRDefault="00D82E16" w:rsidP="00D82E16">
      <w:pPr>
        <w:numPr>
          <w:ilvl w:val="0"/>
          <w:numId w:val="4"/>
        </w:numPr>
        <w:shd w:val="clear" w:color="auto" w:fill="FFFFFF"/>
        <w:spacing w:after="0" w:line="240" w:lineRule="auto"/>
        <w:ind w:left="192" w:right="120" w:firstLine="5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в центрах материалов и оборудования в соответствии с примерным перечнем игрового оборудования и программного обеспечения;</w:t>
      </w:r>
    </w:p>
    <w:p w:rsidR="00D82E16" w:rsidRPr="00D82E16" w:rsidRDefault="00D82E16" w:rsidP="00D82E16">
      <w:pPr>
        <w:pBdr>
          <w:bottom w:val="single" w:sz="6" w:space="0" w:color="D6DDB9"/>
        </w:pBdr>
        <w:shd w:val="clear" w:color="auto" w:fill="FFFFFF"/>
        <w:spacing w:after="0" w:line="240" w:lineRule="auto"/>
        <w:ind w:left="90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 основании проведенного мониторинга можно констатировать следующее:</w:t>
      </w:r>
    </w:p>
    <w:p w:rsidR="00D82E16" w:rsidRPr="00D82E16" w:rsidRDefault="00D82E16" w:rsidP="00D82E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Созданная   развивающая   предметно </w:t>
      </w:r>
      <w:r w:rsidRPr="00D82E16">
        <w:rPr>
          <w:rFonts w:ascii="Times New Roman" w:hAnsi="Times New Roman" w:cs="Times New Roman"/>
          <w:sz w:val="28"/>
          <w:szCs w:val="28"/>
          <w:lang w:eastAsia="ru-RU"/>
        </w:rPr>
        <w:t>пространственная        среда        учитывает        особенности реализуемой в ДОУ ООП ДО.</w:t>
      </w:r>
    </w:p>
    <w:p w:rsidR="00D82E16" w:rsidRPr="00D82E16" w:rsidRDefault="00D82E16" w:rsidP="00D82E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учреждении 3</w:t>
      </w:r>
      <w:r w:rsidRPr="00D82E16">
        <w:rPr>
          <w:rFonts w:ascii="Times New Roman" w:hAnsi="Times New Roman" w:cs="Times New Roman"/>
          <w:sz w:val="28"/>
          <w:szCs w:val="28"/>
          <w:lang w:eastAsia="ru-RU"/>
        </w:rPr>
        <w:t xml:space="preserve"> групп, методический кабинет. Имеется достаточное количество современных развивающих пособий и игрушек.</w:t>
      </w:r>
    </w:p>
    <w:p w:rsidR="00D82E16" w:rsidRPr="00D82E16" w:rsidRDefault="00D82E16" w:rsidP="00D82E16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групповые помещения соответствуют соотношению и условно делятся на 3 сектора:</w:t>
      </w:r>
    </w:p>
    <w:p w:rsidR="00D82E16" w:rsidRPr="00D82E16" w:rsidRDefault="00D82E16" w:rsidP="00D82E16">
      <w:pPr>
        <w:shd w:val="clear" w:color="auto" w:fill="FFFFFF"/>
        <w:spacing w:after="0" w:line="240" w:lineRule="auto"/>
        <w:ind w:left="192" w:right="120" w:firstLine="7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-сектор активной деятельности (50%): центр двигательной деятельности, центр музыкально- театрализованной деятельности, игровые центры;</w:t>
      </w:r>
    </w:p>
    <w:p w:rsidR="00D82E16" w:rsidRPr="00D82E16" w:rsidRDefault="00D82E16" w:rsidP="00D82E16">
      <w:pPr>
        <w:numPr>
          <w:ilvl w:val="0"/>
          <w:numId w:val="5"/>
        </w:numPr>
        <w:shd w:val="clear" w:color="auto" w:fill="FFFFFF"/>
        <w:spacing w:after="0" w:line="240" w:lineRule="auto"/>
        <w:ind w:left="192" w:right="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сектор спокойной деятельности (20%) центр художественной литературы, центр природы, центр отдыха;</w:t>
      </w:r>
    </w:p>
    <w:p w:rsidR="00D82E16" w:rsidRPr="00D82E16" w:rsidRDefault="00D82E16" w:rsidP="00D82E16">
      <w:pPr>
        <w:numPr>
          <w:ilvl w:val="0"/>
          <w:numId w:val="5"/>
        </w:numPr>
        <w:shd w:val="clear" w:color="auto" w:fill="FFFFFF"/>
        <w:spacing w:after="0" w:line="240" w:lineRule="auto"/>
        <w:ind w:left="192" w:right="120" w:firstLine="6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сектор (30%) познавательно-исследовательской деятельности, центр продуктивной деятельности.</w:t>
      </w:r>
    </w:p>
    <w:p w:rsidR="00D82E16" w:rsidRPr="00D82E16" w:rsidRDefault="00D82E16" w:rsidP="00D82E16">
      <w:pPr>
        <w:shd w:val="clear" w:color="auto" w:fill="FFFFFF"/>
        <w:spacing w:after="0" w:line="240" w:lineRule="auto"/>
        <w:ind w:left="192" w:right="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построении развивающей среды в ДОУ педагоги руководствовались принципами, обозначенными в ФГОС ДО. Предметно-развивающая среда в группах в достаточной мере выстроена с учетом этих принципов: насыщенности, </w:t>
      </w:r>
      <w:proofErr w:type="spellStart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трансформируемости</w:t>
      </w:r>
      <w:proofErr w:type="spellEnd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полифункциональности</w:t>
      </w:r>
      <w:proofErr w:type="spellEnd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материалов, вариативности среды, доступности, безопасности.</w:t>
      </w:r>
    </w:p>
    <w:p w:rsidR="00D82E16" w:rsidRPr="00D82E16" w:rsidRDefault="00D82E16" w:rsidP="00D82E16">
      <w:pPr>
        <w:shd w:val="clear" w:color="auto" w:fill="FFFFFF"/>
        <w:spacing w:after="0" w:line="240" w:lineRule="auto"/>
        <w:ind w:left="192" w:right="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НАСЫЩЕННОСТЬ СРЕДЫ соответствует возрастным возможностям и особенностям детей, в соответствии с содержанием программы.</w:t>
      </w:r>
    </w:p>
    <w:p w:rsidR="00D82E16" w:rsidRPr="00D82E16" w:rsidRDefault="00D82E16" w:rsidP="00D82E16">
      <w:pPr>
        <w:shd w:val="clear" w:color="auto" w:fill="FFFFFF"/>
        <w:spacing w:after="0" w:line="240" w:lineRule="auto"/>
        <w:ind w:left="192" w:right="12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в дошкольном – игра с правилами.</w:t>
      </w:r>
    </w:p>
    <w:p w:rsidR="00D82E16" w:rsidRPr="00D82E16" w:rsidRDefault="00D82E16" w:rsidP="00D82E16">
      <w:pPr>
        <w:shd w:val="clear" w:color="auto" w:fill="FFFFFF"/>
        <w:spacing w:after="0" w:line="240" w:lineRule="auto"/>
        <w:ind w:left="192" w:right="1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познавательного развития детей в группах имеются игрушки исследования в действии, такие как: в группе раннего возраста и младших группах - пирамидки, матрешки, шнуровки разной степени сложности, игры-вкладыши, в средних группах - палочки </w:t>
      </w:r>
      <w:proofErr w:type="spellStart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Кьюзинера</w:t>
      </w:r>
      <w:proofErr w:type="spellEnd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тематические блоки </w:t>
      </w:r>
      <w:proofErr w:type="spellStart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Дьеныша</w:t>
      </w:r>
      <w:proofErr w:type="spellEnd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шнуровки разной степени сложности, в группах старшего дошкольного возраста - игры-головоломки.</w:t>
      </w:r>
    </w:p>
    <w:p w:rsidR="00D82E16" w:rsidRPr="00D82E16" w:rsidRDefault="00D82E16" w:rsidP="00D82E16">
      <w:pPr>
        <w:shd w:val="clear" w:color="auto" w:fill="FFFFFF"/>
        <w:spacing w:after="0" w:line="240" w:lineRule="auto"/>
        <w:ind w:left="192" w:right="11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речевого развития детей во всех возрастных группах представлено многообразие образно- символического материала: настольно-печатные игры, игры-вкладыши, разрезные картинки, тематические наборы животных, растений, птиц, </w:t>
      </w:r>
      <w:proofErr w:type="spellStart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разной степени сложности.</w:t>
      </w:r>
    </w:p>
    <w:p w:rsidR="00D82E16" w:rsidRPr="00D82E16" w:rsidRDefault="00D82E16" w:rsidP="00D82E16">
      <w:pPr>
        <w:shd w:val="clear" w:color="auto" w:fill="FFFFFF"/>
        <w:spacing w:after="0" w:line="240" w:lineRule="auto"/>
        <w:ind w:left="192" w:right="12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конструирования в группах представлен разнообразный строительный материал: кубики разного размера, геометрические фигуры, деревянные бруски, различные виды конструкторов: напольный, деревянный, настольный.</w:t>
      </w:r>
    </w:p>
    <w:p w:rsidR="00D82E16" w:rsidRPr="00D82E16" w:rsidRDefault="00D82E16" w:rsidP="00D82E16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Организованы Центры:</w:t>
      </w:r>
    </w:p>
    <w:p w:rsidR="00D82E16" w:rsidRPr="00D82E16" w:rsidRDefault="00D82E16" w:rsidP="00D82E16">
      <w:pPr>
        <w:shd w:val="clear" w:color="auto" w:fill="FFFFFF"/>
        <w:spacing w:after="0" w:line="240" w:lineRule="auto"/>
        <w:ind w:left="192" w:right="1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«Строительной игры».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построек во всех возрастных группах имеются игрушки-персонажи (фигурки людей и животных).</w:t>
      </w:r>
    </w:p>
    <w:p w:rsidR="00D82E16" w:rsidRPr="00D82E16" w:rsidRDefault="00D82E16" w:rsidP="00D82E16">
      <w:pPr>
        <w:shd w:val="clear" w:color="auto" w:fill="FFFFFF"/>
        <w:spacing w:after="0" w:line="240" w:lineRule="auto"/>
        <w:ind w:left="192" w:right="1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:rsidR="00D82E16" w:rsidRPr="00D82E16" w:rsidRDefault="00D82E16" w:rsidP="00D82E16">
      <w:pPr>
        <w:shd w:val="clear" w:color="auto" w:fill="FFFFFF"/>
        <w:spacing w:after="0" w:line="240" w:lineRule="auto"/>
        <w:ind w:left="192" w:right="1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сюжетно-ролевых, режиссерских, театрализованных игр в группах представлены костюмы и атрибуты. «Костюмерная» групп позволяет детям развернуть сюжеты 3-4 игр- инсценировок. В группах представлен разнообразный материал по различным видам театра - пальчиковый, театр игрушки, театр на </w:t>
      </w:r>
      <w:proofErr w:type="spellStart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группах есть места для уединения детей. Для самостоятельного чтения, рассматривания альбомов, энциклопедий, альбомов по ознакомлению с окружающим в подготовительных к школе группах созданы библиотеки, во всех группах - дети могут посмотреть фотографии жизни группы, альбомы «Моя семья».</w:t>
      </w:r>
    </w:p>
    <w:p w:rsidR="00D82E16" w:rsidRPr="00D82E16" w:rsidRDefault="00D82E16" w:rsidP="00D82E16">
      <w:pPr>
        <w:shd w:val="clear" w:color="auto" w:fill="FFFFFF"/>
        <w:spacing w:after="0" w:line="240" w:lineRule="auto"/>
        <w:ind w:left="192" w:right="12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 всех группах старшего дошкольного возраста имеется подборка литературных произведений (стихи, сказки, рассказы, басни, былины),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«своего» личного пространства.</w:t>
      </w:r>
    </w:p>
    <w:p w:rsidR="00D82E16" w:rsidRPr="00D82E16" w:rsidRDefault="00D82E16" w:rsidP="00D82E16">
      <w:pPr>
        <w:shd w:val="clear" w:color="auto" w:fill="FFFFFF"/>
        <w:spacing w:after="0" w:line="240" w:lineRule="auto"/>
        <w:ind w:left="192" w:right="1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детей со сверстниками и взрослыми реализуется в коммуникативной деятельности. Для этого во всех возрастных группах представлен следующий материал: – игры и альбомы для рассматривания со звуковыми эффектами, игрушки-забавы, игр на составление логических цепочек по типу «до и после».</w:t>
      </w:r>
    </w:p>
    <w:p w:rsidR="00D82E16" w:rsidRPr="00D82E16" w:rsidRDefault="00D82E16" w:rsidP="00D82E16">
      <w:pPr>
        <w:shd w:val="clear" w:color="auto" w:fill="FFFFFF"/>
        <w:spacing w:after="0" w:line="240" w:lineRule="auto"/>
        <w:ind w:left="192" w:right="1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познавательно-исследовательской деятельности, в групповом пространстве представлены - пробирки, баночки, стаканчики, микроскоп, составлена картотека опытов, есть инструкции, памятки, конспекты экскурсий, алгоритм ухода за комнатными растениями, различные схемы и модели, различные щипцы, палочки для смешивания алгоритмы опытно-экспериментальной деятельности (по типу «что сначала - что потом»).</w:t>
      </w:r>
    </w:p>
    <w:p w:rsidR="00D82E16" w:rsidRPr="00D82E16" w:rsidRDefault="00D82E16" w:rsidP="00D82E1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82E16">
        <w:rPr>
          <w:rFonts w:ascii="Times New Roman" w:hAnsi="Times New Roman" w:cs="Times New Roman"/>
          <w:sz w:val="28"/>
          <w:szCs w:val="32"/>
          <w:lang w:eastAsia="ru-RU"/>
        </w:rPr>
        <w:t>В каждой группе организован Центр продуктивной деятельности детей,</w:t>
      </w:r>
      <w:r w:rsidRPr="00D82E16">
        <w:rPr>
          <w:sz w:val="20"/>
          <w:lang w:eastAsia="ru-RU"/>
        </w:rPr>
        <w:t xml:space="preserve"> </w:t>
      </w:r>
      <w:r w:rsidRPr="00D82E16">
        <w:rPr>
          <w:rFonts w:ascii="Times New Roman" w:hAnsi="Times New Roman" w:cs="Times New Roman"/>
          <w:sz w:val="28"/>
          <w:szCs w:val="28"/>
          <w:lang w:eastAsia="ru-RU"/>
        </w:rPr>
        <w:t>для этого в группах представлены следующие материалы:</w:t>
      </w:r>
    </w:p>
    <w:p w:rsidR="00D82E16" w:rsidRPr="00D82E16" w:rsidRDefault="00D82E16" w:rsidP="00D82E1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82E16">
        <w:rPr>
          <w:rFonts w:ascii="Times New Roman" w:hAnsi="Times New Roman" w:cs="Times New Roman"/>
          <w:sz w:val="28"/>
          <w:szCs w:val="28"/>
          <w:lang w:eastAsia="ru-RU"/>
        </w:rPr>
        <w:t>Для рисования: Бумага для рисования Бумага цветная Краски, гуашь</w:t>
      </w:r>
    </w:p>
    <w:p w:rsidR="00D82E16" w:rsidRPr="00D82E16" w:rsidRDefault="00D82E16" w:rsidP="00D82E1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82E16">
        <w:rPr>
          <w:rFonts w:ascii="Times New Roman" w:hAnsi="Times New Roman" w:cs="Times New Roman"/>
          <w:sz w:val="28"/>
          <w:szCs w:val="28"/>
          <w:lang w:eastAsia="ru-RU"/>
        </w:rPr>
        <w:t>Кисточки для рисования (разного размера и жесткости) Карандаши для рисования (восковые, цветные, и т.д.)</w:t>
      </w:r>
    </w:p>
    <w:p w:rsidR="00D82E16" w:rsidRPr="00D82E16" w:rsidRDefault="00D82E16" w:rsidP="00D82E1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82E16">
        <w:rPr>
          <w:rFonts w:ascii="Times New Roman" w:hAnsi="Times New Roman" w:cs="Times New Roman"/>
          <w:sz w:val="28"/>
          <w:szCs w:val="28"/>
          <w:lang w:eastAsia="ru-RU"/>
        </w:rPr>
        <w:t>Раскраски (на различную тематику для мальчиков и для девочек) Трафареты (на различную тематику для мальчиков и для девочек) Для лепки:</w:t>
      </w:r>
    </w:p>
    <w:p w:rsidR="00D82E16" w:rsidRPr="00D82E16" w:rsidRDefault="00D82E16" w:rsidP="00D82E1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82E16">
        <w:rPr>
          <w:rFonts w:ascii="Times New Roman" w:hAnsi="Times New Roman" w:cs="Times New Roman"/>
          <w:sz w:val="28"/>
          <w:szCs w:val="28"/>
          <w:lang w:eastAsia="ru-RU"/>
        </w:rPr>
        <w:t xml:space="preserve">Пластилин и доски для работы с пластилином на каждого ребенка </w:t>
      </w:r>
      <w:proofErr w:type="gramStart"/>
      <w:r w:rsidRPr="00D82E16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D82E16">
        <w:rPr>
          <w:rFonts w:ascii="Times New Roman" w:hAnsi="Times New Roman" w:cs="Times New Roman"/>
          <w:sz w:val="28"/>
          <w:szCs w:val="28"/>
          <w:lang w:eastAsia="ru-RU"/>
        </w:rPr>
        <w:t xml:space="preserve"> аппликации:</w:t>
      </w:r>
    </w:p>
    <w:p w:rsidR="00D82E16" w:rsidRPr="00D82E16" w:rsidRDefault="00D82E16" w:rsidP="00D82E1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82E16">
        <w:rPr>
          <w:rFonts w:ascii="Times New Roman" w:hAnsi="Times New Roman" w:cs="Times New Roman"/>
          <w:sz w:val="28"/>
          <w:szCs w:val="28"/>
          <w:lang w:eastAsia="ru-RU"/>
        </w:rPr>
        <w:t>Бумага цветная для каждого ребенка Образцы по типу «сложи узор»</w:t>
      </w:r>
    </w:p>
    <w:p w:rsidR="00D82E16" w:rsidRPr="00D82E16" w:rsidRDefault="00D82E16" w:rsidP="00D82E16">
      <w:pPr>
        <w:shd w:val="clear" w:color="auto" w:fill="FFFFFF"/>
        <w:spacing w:after="0" w:line="240" w:lineRule="auto"/>
        <w:ind w:left="192" w:right="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музыкально – театрализованной деятельности, в каждой группе представлен по- разному, со своей стилистической особенностью и дизайном группы. Имеются костюмы для разыгрывания сказок, различные атрибуты для обыгрывания (шапочки животных, элементы для украшений костюмов).</w:t>
      </w:r>
    </w:p>
    <w:p w:rsidR="00D82E16" w:rsidRPr="00D82E16" w:rsidRDefault="00D82E16" w:rsidP="00D82E16">
      <w:pPr>
        <w:shd w:val="clear" w:color="auto" w:fill="FFFFFF"/>
        <w:spacing w:after="0" w:line="240" w:lineRule="auto"/>
        <w:ind w:left="192" w:right="12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двигательной деятельности во всех группах имеется оборудование для ловли, катания, бросания (</w:t>
      </w:r>
      <w:proofErr w:type="spellStart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кольцебросы</w:t>
      </w:r>
      <w:proofErr w:type="spellEnd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мячи, разноцветные кегли).</w:t>
      </w:r>
    </w:p>
    <w:p w:rsidR="00D82E16" w:rsidRPr="00D82E16" w:rsidRDefault="00D82E16" w:rsidP="00D82E16">
      <w:pPr>
        <w:shd w:val="clear" w:color="auto" w:fill="FFFFFF"/>
        <w:spacing w:after="0" w:line="240" w:lineRule="auto"/>
        <w:ind w:left="192" w:right="1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узыкальный</w:t>
      </w:r>
      <w:r w:rsidR="00F5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физкультурный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 по проекту </w:t>
      </w:r>
      <w:r w:rsidR="00F5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предусмотрен </w:t>
      </w: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не смотря на это в старшей группе выделена музыкальная </w:t>
      </w:r>
      <w:r w:rsidR="00F5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физкультурная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зона где находятся </w:t>
      </w: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оборудование для основных и общеразвивающих упражнений (обручи, палки гимнастические, скакалки, веревки, коврики гимнастические).</w:t>
      </w:r>
      <w:r w:rsidR="00F53658" w:rsidRPr="00F53658">
        <w:rPr>
          <w:color w:val="000000"/>
          <w:shd w:val="clear" w:color="auto" w:fill="FFFFFF"/>
        </w:rPr>
        <w:t xml:space="preserve"> </w:t>
      </w:r>
      <w:r w:rsidR="00F53658" w:rsidRPr="00F5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различные музыкальные инструменты (деревянные ложки, металлофоны, трещотки и т.д.), альбомы для закрепления знаний о музыкальных инструментах, дидактические игры по музыкальному воспитанию.</w:t>
      </w:r>
    </w:p>
    <w:p w:rsidR="00D82E16" w:rsidRPr="00D82E16" w:rsidRDefault="00D82E16" w:rsidP="00D82E16">
      <w:pPr>
        <w:shd w:val="clear" w:color="auto" w:fill="FFFFFF"/>
        <w:spacing w:after="0" w:line="240" w:lineRule="auto"/>
        <w:ind w:left="192" w:right="1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Групповое пространство ТРАНСФОРМИРУЕТСЯ 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</w:t>
      </w: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 w:rsidR="00D82E16" w:rsidRPr="00D82E16" w:rsidRDefault="00D82E16" w:rsidP="00D82E16">
      <w:pPr>
        <w:shd w:val="clear" w:color="auto" w:fill="FFFFFF"/>
        <w:spacing w:after="0" w:line="240" w:lineRule="auto"/>
        <w:ind w:left="192" w:right="12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ПОЛИФУНКЦИОНАЛЬНОСТИ 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предметы- 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сюжетно- ролевых играх (</w:t>
      </w:r>
      <w:proofErr w:type="gramStart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«Магазин»,</w:t>
      </w:r>
    </w:p>
    <w:p w:rsidR="00D82E16" w:rsidRPr="00D82E16" w:rsidRDefault="00D82E16" w:rsidP="00D82E16">
      <w:pPr>
        <w:shd w:val="clear" w:color="auto" w:fill="FFFFFF"/>
        <w:spacing w:after="0" w:line="240" w:lineRule="auto"/>
        <w:ind w:left="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«Семья»).</w:t>
      </w:r>
    </w:p>
    <w:p w:rsidR="00D82E16" w:rsidRPr="00D82E16" w:rsidRDefault="00D82E16" w:rsidP="00D82E16">
      <w:pPr>
        <w:shd w:val="clear" w:color="auto" w:fill="FFFFFF"/>
        <w:spacing w:after="0" w:line="240" w:lineRule="auto"/>
        <w:ind w:left="192" w:right="1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СРЕДЫ группы отражается в наличии различных пространств для игр, периодическую сменяемость игрового материала, а также разнообразие игр и игрушек обеспечивающих свободный выбор детей, появление новых предметов, стимулирующих различную активность детей.</w:t>
      </w:r>
    </w:p>
    <w:p w:rsidR="00D82E16" w:rsidRPr="00D82E16" w:rsidRDefault="00D82E16" w:rsidP="00D82E16">
      <w:pPr>
        <w:shd w:val="clear" w:color="auto" w:fill="FFFFFF"/>
        <w:spacing w:after="0" w:line="240" w:lineRule="auto"/>
        <w:ind w:left="192" w:right="12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вазах, имеется познавательный материал, ландшафтные макеты (</w:t>
      </w:r>
      <w:proofErr w:type="gramStart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«Животные леса»), библиотека и книжная выставка, организованная по различной тематике.</w:t>
      </w:r>
    </w:p>
    <w:p w:rsidR="00D82E16" w:rsidRPr="00D82E16" w:rsidRDefault="00D82E16" w:rsidP="00D82E16">
      <w:pPr>
        <w:shd w:val="clear" w:color="auto" w:fill="FFFFFF"/>
        <w:spacing w:after="0" w:line="240" w:lineRule="auto"/>
        <w:ind w:left="192" w:right="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 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:rsidR="00D82E16" w:rsidRPr="00D82E16" w:rsidRDefault="00D82E16" w:rsidP="00D82E16">
      <w:pPr>
        <w:shd w:val="clear" w:color="auto" w:fill="FFFFFF"/>
        <w:spacing w:after="0" w:line="240" w:lineRule="auto"/>
        <w:ind w:left="192" w:right="12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БЕЗОПАСНОСТИ 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</w:p>
    <w:p w:rsidR="00D82E16" w:rsidRPr="00D82E16" w:rsidRDefault="00D82E16" w:rsidP="00D82E16">
      <w:pPr>
        <w:shd w:val="clear" w:color="auto" w:fill="FFFFFF"/>
        <w:spacing w:after="0" w:line="240" w:lineRule="auto"/>
        <w:ind w:left="192" w:right="11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раздевальных комнатах представлены выставки детского творчества (рисунков, поделок), с обозначенной темой, задачами и полученным результатом. Это «Заготовки на зиму», «Дары Осени» и др. Представлена выставка в виде фотографий детей «Визитная карточка группы», оформлены папки- передвижки с сезонной информацией для родителей.</w:t>
      </w:r>
    </w:p>
    <w:p w:rsidR="00D82E16" w:rsidRPr="00D82E16" w:rsidRDefault="00D82E16" w:rsidP="00D82E16">
      <w:pPr>
        <w:shd w:val="clear" w:color="auto" w:fill="FFFFFF"/>
        <w:spacing w:after="0" w:line="240" w:lineRule="auto"/>
        <w:ind w:left="192" w:right="12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ВЫНОСНОЕ ОБОРУДОВАНИЕ соответствует возрасту, стимулирует различные виды детской деятельности, (познавательная, двигательная и др.), а также несет в себе посезонную информацию. Хранение игрушек организованно на площадках, в специальном контейнере. Пособия и дидактические игрушки для наблюдения, хранятся в приемной.</w:t>
      </w:r>
    </w:p>
    <w:p w:rsidR="00D82E16" w:rsidRPr="00D82E16" w:rsidRDefault="00D82E16" w:rsidP="00D8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Методическое оснащение: библиотека педагогической, справочной и детс</w:t>
      </w:r>
      <w:r w:rsidR="00F5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литературы, копилка</w:t>
      </w: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опыта коллектива,</w:t>
      </w:r>
      <w:r w:rsidR="00F5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дидактический наглядный и раздаточный материал</w:t>
      </w:r>
      <w:r w:rsidR="00F5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занятий с детьми.</w:t>
      </w:r>
    </w:p>
    <w:p w:rsidR="00D82E16" w:rsidRPr="00D82E16" w:rsidRDefault="00D82E16" w:rsidP="00D8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образовательного процесса техническими средствами:</w:t>
      </w:r>
    </w:p>
    <w:p w:rsidR="00D82E16" w:rsidRPr="00D82E16" w:rsidRDefault="00D82E16" w:rsidP="00D8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Имеются технические средства для осуществления </w:t>
      </w:r>
      <w:proofErr w:type="spellStart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процесса: проектор, экран, музыка</w:t>
      </w:r>
      <w:r w:rsidR="00F5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льный центр, 2</w:t>
      </w: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компьютеров, </w:t>
      </w:r>
      <w:r w:rsidR="00F5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принтера</w:t>
      </w: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Имее</w:t>
      </w:r>
      <w:r w:rsidR="00F5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единая локальная сеть, все 3</w:t>
      </w: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компьютеров имеют выход в Интернет.</w:t>
      </w:r>
    </w:p>
    <w:p w:rsidR="00D82E16" w:rsidRPr="00D82E16" w:rsidRDefault="00D82E16" w:rsidP="00D8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выводы по результатам мониторинга:</w:t>
      </w:r>
    </w:p>
    <w:p w:rsidR="00D82E16" w:rsidRPr="00D82E16" w:rsidRDefault="00D82E16" w:rsidP="00D8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Организация РППС в соответствии с Рабочей программой педагога.</w:t>
      </w:r>
    </w:p>
    <w:p w:rsidR="00D82E16" w:rsidRPr="00D82E16" w:rsidRDefault="00D82E16" w:rsidP="00D8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и содержание центров развития </w:t>
      </w:r>
      <w:proofErr w:type="gramStart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Рабочим  программам</w:t>
      </w:r>
      <w:proofErr w:type="gramEnd"/>
      <w:r w:rsidR="00F5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педагогов. В группах на 70% - 8</w:t>
      </w: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proofErr w:type="gramStart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 -</w:t>
      </w:r>
      <w:proofErr w:type="gramEnd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имеется материал и оборудование по 5 направлениям</w:t>
      </w:r>
      <w:r w:rsidR="00F5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ребенка.</w:t>
      </w:r>
    </w:p>
    <w:p w:rsidR="00D82E16" w:rsidRPr="00D82E16" w:rsidRDefault="00D82E16" w:rsidP="00D8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Организация </w:t>
      </w:r>
      <w:proofErr w:type="spellStart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РППс</w:t>
      </w:r>
      <w:proofErr w:type="spellEnd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ФГОС ДО.</w:t>
      </w:r>
    </w:p>
    <w:p w:rsidR="00D82E16" w:rsidRPr="00D82E16" w:rsidRDefault="00D82E16" w:rsidP="00D8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D82E16" w:rsidRPr="00D82E16" w:rsidRDefault="00D82E16" w:rsidP="00D8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D82E16" w:rsidRPr="00D82E16" w:rsidRDefault="00D82E16" w:rsidP="00D8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Оформление группы в соответствии с темой отраженной в рабочей </w:t>
      </w:r>
      <w:proofErr w:type="gramStart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.</w:t>
      </w:r>
      <w:proofErr w:type="gramEnd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D82E16" w:rsidRPr="00D82E16" w:rsidRDefault="00D82E16" w:rsidP="00D8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D82E16" w:rsidRPr="00D82E16" w:rsidRDefault="00D82E16" w:rsidP="00D8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Соблюдение техники безопасности, психологическ5ая комфортность. При организации РППС групп</w:t>
      </w:r>
      <w:r w:rsidR="00F5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соблюдаются требования безопасности, что предполагает соответствие всех ее элементов, требованиям по обеспеч</w:t>
      </w:r>
      <w:r w:rsidR="00F5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ению надежности и безопасности </w:t>
      </w: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использования, психологического комфорта.</w:t>
      </w:r>
    </w:p>
    <w:p w:rsidR="00D82E16" w:rsidRPr="00D82E16" w:rsidRDefault="00D82E16" w:rsidP="00D8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Рекомендации: продолжать насыщать РП</w:t>
      </w:r>
      <w:r w:rsidR="00F5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 групп в </w:t>
      </w:r>
      <w:proofErr w:type="spellStart"/>
      <w:proofErr w:type="gramStart"/>
      <w:r w:rsidR="00F5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соответсвии</w:t>
      </w:r>
      <w:proofErr w:type="spellEnd"/>
      <w:r w:rsidR="00F5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возрастными и индивидуальными особенностями детей: совершенствовать возможность </w:t>
      </w:r>
      <w:proofErr w:type="spellStart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трансформируемости</w:t>
      </w:r>
      <w:proofErr w:type="spellEnd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пространства . При наполнении РППС необходимо использовать как традиционные, так и </w:t>
      </w:r>
      <w:proofErr w:type="gramStart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игрушки</w:t>
      </w:r>
      <w:proofErr w:type="gramEnd"/>
      <w:r w:rsidRPr="00D8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F53658" w:rsidRDefault="00F53658" w:rsidP="00D8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658" w:rsidRDefault="00F53658" w:rsidP="00D8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E16" w:rsidRPr="00D82E16" w:rsidRDefault="00F53658" w:rsidP="00D82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 09.2024г.     ___________________ старший воспитатель Гусейнова Х.А</w:t>
      </w:r>
    </w:p>
    <w:p w:rsidR="00A51B71" w:rsidRPr="00D82E16" w:rsidRDefault="00A51B71" w:rsidP="00D8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E16" w:rsidRPr="00D82E16" w:rsidRDefault="00D82E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2E16" w:rsidRPr="00D82E16" w:rsidSect="00D82E1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037B"/>
    <w:multiLevelType w:val="multilevel"/>
    <w:tmpl w:val="6AF46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1779D"/>
    <w:multiLevelType w:val="multilevel"/>
    <w:tmpl w:val="070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1062F"/>
    <w:multiLevelType w:val="multilevel"/>
    <w:tmpl w:val="C192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8F5B53"/>
    <w:multiLevelType w:val="multilevel"/>
    <w:tmpl w:val="8F2C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840468"/>
    <w:multiLevelType w:val="multilevel"/>
    <w:tmpl w:val="51B6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16"/>
    <w:rsid w:val="000748A3"/>
    <w:rsid w:val="00A51B71"/>
    <w:rsid w:val="00D82E16"/>
    <w:rsid w:val="00D86916"/>
    <w:rsid w:val="00F53658"/>
    <w:rsid w:val="00F9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7669E-955E-4B5C-9EFE-1C12D0A6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2E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2E16"/>
    <w:pPr>
      <w:ind w:left="720"/>
      <w:contextualSpacing/>
    </w:pPr>
  </w:style>
  <w:style w:type="paragraph" w:styleId="a5">
    <w:name w:val="No Spacing"/>
    <w:uiPriority w:val="1"/>
    <w:qFormat/>
    <w:rsid w:val="00D82E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iusufova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2024-12-19T07:26:00Z</dcterms:created>
  <dcterms:modified xsi:type="dcterms:W3CDTF">2024-12-19T07:26:00Z</dcterms:modified>
</cp:coreProperties>
</file>